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书名：全面建设小康社会中的返乡民工创业问题</w:t>
      </w:r>
    </w:p>
    <w:p>
      <w:r>
        <w:t>作者：李文安课题负责</w:t>
      </w:r>
    </w:p>
    <w:p>
      <w:r>
        <w:t>出版社：</w:t>
      </w:r>
    </w:p>
    <w:p>
      <w:r>
        <w:t>出版日期：2005.06</w:t>
      </w:r>
    </w:p>
    <w:p>
      <w:r>
        <w:t>总页数：63</w:t>
      </w:r>
    </w:p>
    <w:p>
      <w:r>
        <w:t>更多请访问教客网: www.jiaokey.com</w:t>
      </w:r>
    </w:p>
    <w:p>
      <w:r>
        <w:t>全面建设小康社会中的返乡民工创业问题 评论地址：https://www.jiaokey.com/book/detail/13285326.html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