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书名：转型期国有企业委托代理风险的防范机制研究</w:t>
      </w:r>
    </w:p>
    <w:p>
      <w:r>
        <w:t>作者：苏晓红项目负责</w:t>
      </w:r>
    </w:p>
    <w:p>
      <w:r>
        <w:t>出版社：河南师范大学出版社</w:t>
      </w:r>
    </w:p>
    <w:p>
      <w:r>
        <w:t>出版日期：2001.08</w:t>
      </w:r>
    </w:p>
    <w:p>
      <w:r>
        <w:t>总页数：41</w:t>
      </w:r>
    </w:p>
    <w:p>
      <w:r>
        <w:t>更多请访问教客网: www.jiaokey.com</w:t>
      </w:r>
    </w:p>
    <w:p>
      <w:r>
        <w:t>转型期国有企业委托代理风险的防范机制研究 评论地址：https://www.jiaokey.com/book/detail/13285349.html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