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河南城市统计年鉴  2005  总第15期</w:t>
      </w:r>
    </w:p>
    <w:p>
      <w:r>
        <w:rPr>
          <w:rFonts w:ascii="宋体" w:hAnsi="宋体" w:eastAsia="宋体"/>
          <w:sz w:val="24"/>
        </w:rPr>
        <w:t>河南省城市社会经济调查队编；乔华总编辑；别壮丽，常万普副总编辑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河南城市统计年鉴  2005  总第15期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河南省城市社会经济调查队编；乔华总编辑；别壮丽，常万普副总编辑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河南省城市社会经济调查队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本书出售、求购地址：https://www.jiaokey.com/book/detail/13289808.html</w:t>
      </w:r>
    </w:p>
    <w:p>
      <w:r>
        <w:t>更多相关图书推荐：https://www.jiaokey.com</w:t>
      </w:r>
    </w:p>
    <w:p>
      <w:r>
        <w:t>河南省城市社会经济调查队编；乔华总编辑；别壮丽，常万普副总编辑 其他作品：https://www.jiaokey.com/tag/河南省城市社会经济调查队编；乔华总编辑；别壮丽，常万普副总编辑.html</w:t>
      </w:r>
    </w:p>
    <w:p>
      <w:r>
        <w:t>河南省城市社会经济调查队 出版图书：https://www.jiaokey.com/tag/河南省城市社会经济调查队.html</w:t>
      </w:r>
    </w:p>
    <w:p>
      <w:r>
        <w:t>关键词搜索：https://www.jiaokey.com/tag/河南城市统计年鉴  2005  总第15期.html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