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书名：粟裕画传</w:t>
      </w:r>
    </w:p>
    <w:p>
      <w:r>
        <w:t>作者：孙志军，粟戎生主编；中共江苏省委党史工作办公室编</w:t>
      </w:r>
    </w:p>
    <w:p>
      <w:r>
        <w:t>出版社：北京:中央文献出版社,2007.07</w:t>
      </w:r>
    </w:p>
    <w:p>
      <w:r>
        <w:t>出版日期：</w:t>
      </w:r>
    </w:p>
    <w:p>
      <w:r>
        <w:t>总页数：390</w:t>
      </w:r>
    </w:p>
    <w:p>
      <w:r>
        <w:t>更多请访问教客网: www.jiaokey.com</w:t>
      </w:r>
    </w:p>
    <w:p>
      <w:r>
        <w:t>粟裕画传 评论地址：https://www.jiaokey.com/book/detail/13299124.html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