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制度更新  探寻学校运行新秩序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制度更新  探寻学校运行新秩序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本书出售、求购地址：https://www.jiaokey.com/book/detail/13301109.html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关键词搜索：https://www.jiaokey.com/tag/制度更新  探寻学校运行新秩序.html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