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书名：中国书法等级考试攻略  书法理论问答148题</w:t>
      </w:r>
    </w:p>
    <w:p>
      <w:r>
        <w:t>作者：张维红，钟东，吴晓懿，黎向群，吴慧平编著；广东高校书法学术委员会组织编写</w:t>
      </w:r>
    </w:p>
    <w:p>
      <w:r>
        <w:t>出版社：合肥：安徽美术出版社</w:t>
      </w:r>
    </w:p>
    <w:p>
      <w:r>
        <w:t>出版日期：2009.05</w:t>
      </w:r>
    </w:p>
    <w:p>
      <w:r>
        <w:t>总页数：84</w:t>
      </w:r>
    </w:p>
    <w:p>
      <w:r>
        <w:t>更多请访问教客网: www.jiaokey.com</w:t>
      </w:r>
    </w:p>
    <w:p>
      <w:r>
        <w:t>中国书法等级考试攻略  书法理论问答148题 评论地址：https://www.jiaokey.com/book/detail/13307474.html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