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书名：“三农”问题研究</w:t>
      </w:r>
    </w:p>
    <w:p>
      <w:r>
        <w:t>作者：李昌平著；河南省中华人民共和国史研究会秘书处编</w:t>
      </w:r>
    </w:p>
    <w:p>
      <w:r>
        <w:t>出版社：河南省中华人民共和国史研究会秘书处</w:t>
      </w:r>
    </w:p>
    <w:p>
      <w:r>
        <w:t>出版日期：2004.04</w:t>
      </w:r>
    </w:p>
    <w:p>
      <w:r>
        <w:t>总页数：16</w:t>
      </w:r>
    </w:p>
    <w:p>
      <w:r>
        <w:t>更多请访问教客网: www.jiaokey.com</w:t>
      </w:r>
    </w:p>
    <w:p>
      <w:r>
        <w:t>“三农”问题研究 评论地址：https://www.jiaokey.com/book/detail/13309579.html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