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书名：洛阳道湛王氏十八世祖茂斋支家谱</w:t>
      </w:r>
    </w:p>
    <w:p>
      <w:r>
        <w:t>作者：强华，华芬编</w:t>
      </w:r>
    </w:p>
    <w:p>
      <w:r>
        <w:t>出版社：</w:t>
      </w:r>
    </w:p>
    <w:p>
      <w:r>
        <w:t>出版日期：2007.07</w:t>
      </w:r>
    </w:p>
    <w:p>
      <w:r>
        <w:t>总页数：55</w:t>
      </w:r>
    </w:p>
    <w:p>
      <w:r>
        <w:t>更多请访问教客网: www.jiaokey.com</w:t>
      </w:r>
    </w:p>
    <w:p>
      <w:r>
        <w:t>洛阳道湛王氏十八世祖茂斋支家谱 评论地址：https://www.jiaokey.com/book/detail/13309705.html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