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书名：学前教育理论与实践探索</w:t>
      </w:r>
    </w:p>
    <w:p>
      <w:r>
        <w:t>作者：申健强，王文乔主编</w:t>
      </w:r>
    </w:p>
    <w:p>
      <w:r>
        <w:t>出版社：成都：西南交通大学出版社</w:t>
      </w:r>
    </w:p>
    <w:p>
      <w:r>
        <w:t>出版日期：2013.03</w:t>
      </w:r>
    </w:p>
    <w:p>
      <w:r>
        <w:t>总页数：258</w:t>
      </w:r>
    </w:p>
    <w:p>
      <w:r>
        <w:t>更多请访问教客网: www.jiaokey.com</w:t>
      </w:r>
    </w:p>
    <w:p>
      <w:r>
        <w:t>学前教育理论与实践探索 评论地址：https://www.jiaokey.com/book/detail/13315652.html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