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书名：河南永和2009秋季中国书画拍卖会  3  当代名家书画专场</w:t>
      </w:r>
    </w:p>
    <w:p>
      <w:r>
        <w:t>作者：河南永和拍卖有限公司编</w:t>
      </w:r>
    </w:p>
    <w:p>
      <w:r>
        <w:t>出版社：河南永和拍卖有限公司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河南永和2009秋季中国书画拍卖会  3  当代名家书画专场 评论地址：https://www.jiaokey.com/book/detail/13317183.html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