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书名：河南星瀚2007秋季中国书画拍卖会  中国书画当代专场</w:t>
      </w:r>
    </w:p>
    <w:p>
      <w:r>
        <w:t>作者：河南星瀚拍卖有限公司编</w:t>
      </w:r>
    </w:p>
    <w:p>
      <w:r>
        <w:t>出版社：河南星瀚拍卖有限公司</w:t>
      </w:r>
    </w:p>
    <w:p>
      <w:r>
        <w:t>出版日期：2007.12</w:t>
      </w:r>
    </w:p>
    <w:p>
      <w:r>
        <w:t>总页数：185</w:t>
      </w:r>
    </w:p>
    <w:p>
      <w:r>
        <w:t>更多请访问教客网: www.jiaokey.com</w:t>
      </w:r>
    </w:p>
    <w:p>
      <w:r>
        <w:t>河南星瀚2007秋季中国书画拍卖会  中国书画当代专场 评论地址：https://www.jiaokey.com/book/detail/13317247.html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