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图书馆建筑规划与设计演练：大学图书资讯大楼建筑设计专题教学成果汇编</w:t>
      </w:r>
    </w:p>
    <w:p>
      <w:r>
        <w:rPr>
          <w:rFonts w:ascii="宋体" w:hAnsi="宋体" w:eastAsia="宋体"/>
          <w:sz w:val="24"/>
        </w:rPr>
        <w:t>吴可久撰著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图书馆建筑规划与设计演练：大学图书资讯大楼建筑设计专题教学成果汇编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吴可久撰著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建筑情报季刊杂志社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本书出售、求购地址：https://www.jiaokey.com/book/detail/13327337.html</w:t>
      </w:r>
    </w:p>
    <w:p>
      <w:r>
        <w:t>更多相关图书推荐：https://www.jiaokey.com</w:t>
      </w:r>
    </w:p>
    <w:p>
      <w:r>
        <w:t>吴可久撰著 其他作品：https://www.jiaokey.com/tag/吴可久撰著.html</w:t>
      </w:r>
    </w:p>
    <w:p>
      <w:r>
        <w:t>建筑情报季刊杂志社 出版图书：https://www.jiaokey.com/tag/建筑情报季刊杂志社.html</w:t>
      </w:r>
    </w:p>
    <w:p>
      <w:r>
        <w:t>关键词搜索：https://www.jiaokey.com/tag/图书馆建筑规划与设计演练：大学图书资讯大楼建筑设计专题教学成果汇编.html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