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书名：商水县军事志  公元前506年-公元2005年</w:t>
      </w:r>
    </w:p>
    <w:p>
      <w:r>
        <w:t>作者：商水县军事志编纂委员会编；邱学川，刘金顶主编；徐岚军，李要中，王巍亚等副主编</w:t>
      </w:r>
    </w:p>
    <w:p>
      <w:r>
        <w:t>出版社：商水县军事志编纂委员会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商水县军事志  公元前506年-公元2005年 评论地址：https://www.jiaokey.com/book/detail/13327807.html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