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书名：明辨是非的智慧书</w:t>
      </w:r>
    </w:p>
    <w:p>
      <w:r>
        <w:t>作者：拉米图书，杜英娟编撰</w:t>
      </w:r>
    </w:p>
    <w:p>
      <w:r>
        <w:t>出版社：长沙：湖南少年儿童出版社</w:t>
      </w:r>
    </w:p>
    <w:p>
      <w:r>
        <w:t>出版日期：2013</w:t>
      </w:r>
    </w:p>
    <w:p>
      <w:r>
        <w:t>总页数：170</w:t>
      </w:r>
    </w:p>
    <w:p>
      <w:r>
        <w:t>更多请访问教客网: www.jiaokey.com</w:t>
      </w:r>
    </w:p>
    <w:p>
      <w:r>
        <w:t>明辨是非的智慧书 评论地址：https://www.jiaokey.com/book/detail/13328712.html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