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书名：汉诗与和习  从《东瀛诗选》到日本的诗歌自觉</w:t>
      </w:r>
    </w:p>
    <w:p>
      <w:r>
        <w:t>作者：郭颖著</w:t>
      </w:r>
    </w:p>
    <w:p>
      <w:r>
        <w:t>出版社：厦门：厦门大学出版社</w:t>
      </w:r>
    </w:p>
    <w:p>
      <w:r>
        <w:t>出版日期：2013.05</w:t>
      </w:r>
    </w:p>
    <w:p>
      <w:r>
        <w:t>总页数：330</w:t>
      </w:r>
    </w:p>
    <w:p>
      <w:r>
        <w:t>更多请访问教客网: www.jiaokey.com</w:t>
      </w:r>
    </w:p>
    <w:p>
      <w:r>
        <w:t>汉诗与和习  从《东瀛诗选》到日本的诗歌自觉 评论地址：https://www.jiaokey.com/book/detail/13329744.html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