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唐春燕，郑琳主编；余昊，张南，徐华珍副主编；廖苏莉，廖蕙兰，陈瑞莲等编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唐春燕，郑琳主编；余昊，张南，徐华珍副主编；廖苏莉，廖蕙兰，陈瑞莲等编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本书出售、求购地址：https://www.jiaokey.com/book/detail/13330127.html</w:t>
      </w:r>
    </w:p>
    <w:p>
      <w:r>
        <w:t>更多相关图书推荐：https://www.jiaokey.com</w:t>
      </w:r>
    </w:p>
    <w:p>
      <w:r>
        <w:t>唐春燕，郑琳主编；余昊，张南，徐华珍副主编；廖苏莉，廖蕙兰，陈瑞莲等编 其他作品：https://www.jiaokey.com/tag/唐春燕，郑琳主编；余昊，张南，徐华珍副主编；廖苏莉，廖蕙兰，陈瑞莲等编.html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