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书名：天中税韵系列丛书  A君至</w:t>
      </w:r>
    </w:p>
    <w:p>
      <w:r>
        <w:t>作者：刘淑鲜著；范立新主编；梁文贤，王淑君，魏正武等副主编</w:t>
      </w:r>
    </w:p>
    <w:p>
      <w:r>
        <w:t>出版社：郑州：河南人民出版社</w:t>
      </w:r>
    </w:p>
    <w:p>
      <w:r>
        <w:t>出版日期：2011.04</w:t>
      </w:r>
    </w:p>
    <w:p>
      <w:r>
        <w:t>总页数：220</w:t>
      </w:r>
    </w:p>
    <w:p>
      <w:r>
        <w:t>更多请访问教客网: www.jiaokey.com</w:t>
      </w:r>
    </w:p>
    <w:p>
      <w:r>
        <w:t>天中税韵系列丛书  A君至 评论地址：https://www.jiaokey.com/book/detail/13331395.html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