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书名：乡土丹青画中江南  长三角地区中国农民画联展作品集</w:t>
      </w:r>
    </w:p>
    <w:p>
      <w:r>
        <w:t>作者：奚吉平著</w:t>
      </w:r>
    </w:p>
    <w:p>
      <w:r>
        <w:t>出版社：杭州：西泠印社</w:t>
      </w:r>
    </w:p>
    <w:p>
      <w:r>
        <w:t>出版日期：2012.10</w:t>
      </w:r>
    </w:p>
    <w:p>
      <w:r>
        <w:t>总页数：253</w:t>
      </w:r>
    </w:p>
    <w:p>
      <w:r>
        <w:t>更多请访问教客网: www.jiaokey.com</w:t>
      </w:r>
    </w:p>
    <w:p>
      <w:r>
        <w:t>乡土丹青画中江南  长三角地区中国农民画联展作品集 评论地址：https://www.jiaokey.com/book/detail/13337593.html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