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书名：名人书画扇集  第33  书之部  11</w:t>
      </w:r>
    </w:p>
    <w:p>
      <w:r>
        <w:t>作者：小万柳堂收藏</w:t>
      </w:r>
    </w:p>
    <w:p>
      <w:r>
        <w:t>出版社：文明书局,民国04.07</w:t>
      </w:r>
    </w:p>
    <w:p>
      <w:r>
        <w:t>出版日期：</w:t>
      </w:r>
    </w:p>
    <w:p>
      <w:r>
        <w:t>总页数：12</w:t>
      </w:r>
    </w:p>
    <w:p>
      <w:r>
        <w:t>更多请访问教客网: www.jiaokey.com</w:t>
      </w:r>
    </w:p>
    <w:p>
      <w:r>
        <w:t>名人书画扇集  第33  书之部  11 评论地址：https://www.jiaokey.com/book/detail/13340076.html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