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</w:t>
      </w:r>
    </w:p>
    <w:p>
      <w:r>
        <w:t>作者：王鸿刚，洪学海，蔡春华著</w:t>
      </w:r>
    </w:p>
    <w:p>
      <w:r>
        <w:t>出版社：长春：长春出版社</w:t>
      </w:r>
    </w:p>
    <w:p>
      <w:r>
        <w:t>出版日期：2003.04</w:t>
      </w:r>
    </w:p>
    <w:p>
      <w:r>
        <w:t>总页数：179</w:t>
      </w:r>
    </w:p>
    <w:p>
      <w:r>
        <w:t>更多请访问教客网: www.jiaokey.com</w:t>
      </w:r>
    </w:p>
    <w:p>
      <w:r>
        <w:t>全球化时代 评论地址：https://www.jiaokey.com/book/detail/13345510.html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