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书名：水工程文化内涵与品位的提升途径</w:t>
      </w:r>
    </w:p>
    <w:p>
      <w:r>
        <w:t>作者:董文虎，刘冠美著</w:t>
      </w:r>
    </w:p>
    <w:p>
      <w:r>
        <w:t>出版社:苏州：苏州大学出版社</w:t>
      </w:r>
    </w:p>
    <w:p>
      <w:r>
        <w:t>出版日期：2012.10</w:t>
      </w:r>
    </w:p>
    <w:p>
      <w:r>
        <w:t>总页数：138</w:t>
      </w:r>
    </w:p>
    <w:p>
      <w:r>
        <w:t>更多请访问教客网:www.jiaokey.com</w:t>
      </w:r>
    </w:p>
    <w:p>
      <w:r>
        <w:t>水工程文化内涵与品位的提升途径评论地址：https://www.jiaokey.com/book/detail/13345866.html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