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精华编一○六册  经部四书类</w:t>
      </w:r>
    </w:p>
    <w:p>
      <w:r>
        <w:rPr>
          <w:rFonts w:ascii="宋体" w:hAnsi="宋体" w:eastAsia="宋体"/>
          <w:sz w:val="24"/>
        </w:rPr>
        <w:t>季羡林首席总编撰；汤一介等总编撰；孙钦善本册主编；北京大学《儒藏》编纂中心编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精华编一○六册  经部四书类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季羡林首席总编撰；汤一介等总编撰；孙钦善本册主编；北京大学《儒藏》编纂中心编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本书出售、求购地址：https://www.jiaokey.com/book/detail/13347309.html</w:t>
      </w:r>
    </w:p>
    <w:p>
      <w:r>
        <w:t>更多相关图书推荐：https://www.jiaokey.com</w:t>
      </w:r>
    </w:p>
    <w:p>
      <w:r>
        <w:t>季羡林首席总编撰；汤一介等总编撰；孙钦善本册主编；北京大学《儒藏》编纂中心编 其他作品：https://www.jiaokey.com/tag/季羡林首席总编撰；汤一介等总编撰；孙钦善本册主编；北京大学《儒藏》编纂中心编.html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精华编一○六册  经部四书类.html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