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册25  卷158-165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册25  卷158-165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本书出售、求购地址：https://www.jiaokey.com/book/detail/13358043.html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册25  卷158-165.html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