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书名：经营活动中的真实盈余管理行为研究</w:t>
      </w:r>
    </w:p>
    <w:p>
      <w:r>
        <w:t>作者：朱朝晖著</w:t>
      </w:r>
    </w:p>
    <w:p>
      <w:r>
        <w:t>出版社：杭州：浙江工商大学出版社</w:t>
      </w:r>
    </w:p>
    <w:p>
      <w:r>
        <w:t>出版日期：2012.11</w:t>
      </w:r>
    </w:p>
    <w:p>
      <w:r>
        <w:t>总页数：205</w:t>
      </w:r>
    </w:p>
    <w:p>
      <w:r>
        <w:t>更多请访问教客网: www.jiaokey.com</w:t>
      </w:r>
    </w:p>
    <w:p>
      <w:r>
        <w:t>经营活动中的真实盈余管理行为研究 评论地址：https://www.jiaokey.com/book/detail/13361890.html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