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书名：涉外商事审判疑难案例解析</w:t>
      </w:r>
    </w:p>
    <w:p>
      <w:r>
        <w:t>作者：上海市第一中级人民法院民四庭编著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涉外商事审判疑难案例解析 评论地址：https://www.jiaokey.com/book/detail/13370408.html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