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书名：《路德维思费尔巴哈和德国古典哲学的终结》、《辩证法的要素》、《谈谈辩证法问题》、《（政治经济学批判）导言》、马克思、恩格斯关于历史唯物主义的八封书信学习要点</w:t>
      </w:r>
    </w:p>
    <w:p>
      <w:r>
        <w:t>作者:</w:t>
      </w:r>
    </w:p>
    <w:p>
      <w:r>
        <w:t>出版社:中共郴州地委宣传部</w:t>
      </w:r>
    </w:p>
    <w:p>
      <w:r>
        <w:t>出版日期：1978.08</w:t>
      </w:r>
    </w:p>
    <w:p>
      <w:r>
        <w:t>总页数：49</w:t>
      </w:r>
    </w:p>
    <w:p>
      <w:r>
        <w:t>更多请访问教客网:www.jiaokey.com</w:t>
      </w:r>
    </w:p>
    <w:p>
      <w:r>
        <w:t>《路德维思费尔巴哈和德国古典哲学的终结》、《辩证法的要素》、《谈谈辩证法问题》、《（政治经济学批判）导言》、马克思、恩格斯关于历史唯物主义的八封书信学习要点评论地址：https://www.jiaokey.com/book/detail/13372958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