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书名：应用型本科人才培养的探索与实践  基于财务与会计人才培养视角</w:t>
      </w:r>
    </w:p>
    <w:p>
      <w:r>
        <w:t>作者：潘琰主编</w:t>
      </w:r>
    </w:p>
    <w:p>
      <w:r>
        <w:t>出版社：厦门：厦门大学出版社</w:t>
      </w:r>
    </w:p>
    <w:p>
      <w:r>
        <w:t>出版日期：2013.08</w:t>
      </w:r>
    </w:p>
    <w:p>
      <w:r>
        <w:t>总页数：185</w:t>
      </w:r>
    </w:p>
    <w:p>
      <w:r>
        <w:t>更多请访问教客网: www.jiaokey.com</w:t>
      </w:r>
    </w:p>
    <w:p>
      <w:r>
        <w:t>应用型本科人才培养的探索与实践  基于财务与会计人才培养视角 评论地址：https://www.jiaokey.com/book/detail/13377564.html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