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书名：少儿美育探索</w:t>
      </w:r>
    </w:p>
    <w:p>
      <w:r>
        <w:t>作者：文化部少年儿童文化司，吉林省少儿艺术研究会编</w:t>
      </w:r>
    </w:p>
    <w:p>
      <w:r>
        <w:t>出版社：长春：北方妇女儿童出版社</w:t>
      </w:r>
    </w:p>
    <w:p>
      <w:r>
        <w:t>出版日期：1989.10</w:t>
      </w:r>
    </w:p>
    <w:p>
      <w:r>
        <w:t>总页数：329</w:t>
      </w:r>
    </w:p>
    <w:p>
      <w:r>
        <w:t>更多请访问教客网: www.jiaokey.com</w:t>
      </w:r>
    </w:p>
    <w:p>
      <w:r>
        <w:t>少儿美育探索 评论地址：https://www.jiaokey.com/book/detail/13383772.html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