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书名：当代美术家  四川美术学院学报</w:t>
      </w:r>
    </w:p>
    <w:p>
      <w:r>
        <w:t>作者：叶毓山主编；陈洛，范檏，蔡振辉等副主编</w:t>
      </w:r>
    </w:p>
    <w:p>
      <w:r>
        <w:t>出版社：重庆：重庆出版社</w:t>
      </w:r>
    </w:p>
    <w:p>
      <w:r>
        <w:t>出版日期：1985</w:t>
      </w:r>
    </w:p>
    <w:p>
      <w:r>
        <w:t>总页数：100</w:t>
      </w:r>
    </w:p>
    <w:p>
      <w:r>
        <w:t>更多请访问教客网: www.jiaokey.com</w:t>
      </w:r>
    </w:p>
    <w:p>
      <w:r>
        <w:t>当代美术家  四川美术学院学报 评论地址：https://www.jiaokey.com/book/detail/13398755.html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