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书名：社会转型期民族民间艺术演变发展调查研究  以贵州民族民间艺术为个案</w:t>
      </w:r>
    </w:p>
    <w:p>
      <w:r>
        <w:t>作者：黄泽桂，吴太祥，成荣蕾等著</w:t>
      </w:r>
    </w:p>
    <w:p>
      <w:r>
        <w:t>出版社：北京:民族出版社,2012.06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社会转型期民族民间艺术演变发展调查研究  以贵州民族民间艺术为个案 评论地址：https://www.jiaokey.com/book/detail/13407965.html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