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书名：中国图画书典藏书系  取火种</w:t>
      </w:r>
    </w:p>
    <w:p>
      <w:r>
        <w:t>作者：冯健男文图</w:t>
      </w:r>
    </w:p>
    <w:p>
      <w:r>
        <w:t>出版社：武汉：湖北少年儿童出版社</w:t>
      </w:r>
    </w:p>
    <w:p>
      <w:r>
        <w:t>出版日期：2013.08</w:t>
      </w:r>
    </w:p>
    <w:p>
      <w:r>
        <w:t>总页数：43</w:t>
      </w:r>
    </w:p>
    <w:p>
      <w:r>
        <w:t>更多请访问教客网: www.jiaokey.com</w:t>
      </w:r>
    </w:p>
    <w:p>
      <w:r>
        <w:t>中国图画书典藏书系  取火种 评论地址：https://www.jiaokey.com/book/detail/13409694.html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