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书名：舍生取义  蔡公时传</w:t>
      </w:r>
    </w:p>
    <w:p>
      <w:r>
        <w:t>作者：黄雍廉著</w:t>
      </w:r>
    </w:p>
    <w:p>
      <w:r>
        <w:t>出版社：近代中国杂志社</w:t>
      </w:r>
    </w:p>
    <w:p>
      <w:r>
        <w:t>出版日期：1988.06</w:t>
      </w:r>
    </w:p>
    <w:p>
      <w:r>
        <w:t>总页数：232</w:t>
      </w:r>
    </w:p>
    <w:p>
      <w:r>
        <w:t>更多请访问教客网: www.jiaokey.com</w:t>
      </w:r>
    </w:p>
    <w:p>
      <w:r>
        <w:t>舍生取义  蔡公时传 评论地址：https://www.jiaokey.com/book/detail/13411463.html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