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书名：社会影响力投资  创造不同，转变我们的赚钱思维</w:t>
      </w:r>
    </w:p>
    <w:p>
      <w:r>
        <w:t>作者：（美）安东尼·巴格-莱文，（美）杰德·艾默生著；罗清亮，王曦，唐浩译</w:t>
      </w:r>
    </w:p>
    <w:p>
      <w:r>
        <w:t>出版社：上海:上海财经大学出版社,2013.08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社会影响力投资  创造不同，转变我们的赚钱思维 评论地址：https://www.jiaokey.com/book/detail/13411880.html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