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书名：赵望云研究文集  上</w:t>
      </w:r>
    </w:p>
    <w:p>
      <w:r>
        <w:t>作者：陕西省文史研究馆，陕西长安画派艺术研究院编</w:t>
      </w:r>
    </w:p>
    <w:p>
      <w:r>
        <w:t>出版社：北京：人民美术出版社</w:t>
      </w:r>
    </w:p>
    <w:p>
      <w:r>
        <w:t>出版日期：2012</w:t>
      </w:r>
    </w:p>
    <w:p>
      <w:r>
        <w:t>总页数：388</w:t>
      </w:r>
    </w:p>
    <w:p>
      <w:r>
        <w:t>更多请访问教客网: www.jiaokey.com</w:t>
      </w:r>
    </w:p>
    <w:p>
      <w:r>
        <w:t>赵望云研究文集  上 评论地址：https://www.jiaokey.com/book/detail/13412787.html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