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义务教育初中科学课程标准（2011年版）解读</w:t>
      </w:r>
    </w:p>
    <w:p>
      <w:r>
        <w:rPr>
          <w:rFonts w:ascii="宋体" w:hAnsi="宋体" w:eastAsia="宋体"/>
          <w:sz w:val="24"/>
        </w:rPr>
        <w:t>刘洁民，郭玉英主编；教育部基础课程教材专家工作委员会组织编写；义务教育初中科学课程标准修订组编写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义务教育初中科学课程标准（2011年版）解读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刘洁民，郭玉英主编；教育部基础课程教材专家工作委员会组织编写；义务教育初中科学课程标准修订组编写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本书出售、求购地址：https://www.jiaokey.com/book/detail/13412976.html</w:t>
      </w:r>
    </w:p>
    <w:p>
      <w:r>
        <w:t>更多相关图书推荐：https://www.jiaokey.com</w:t>
      </w:r>
    </w:p>
    <w:p>
      <w:r>
        <w:t>刘洁民，郭玉英主编；教育部基础课程教材专家工作委员会组织编写；义务教育初中科学课程标准修订组编写 其他作品：https://www.jiaokey.com/tag/刘洁民，郭玉英主编；教育部基础课程教材专家工作委员会组织编写；义务教育初中科学课程标准修订组编写.html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关键词搜索：https://www.jiaokey.com/tag/义务教育初中科学课程标准（2011年版）解读.html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