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书名：社会主义初级阶段理论和党的基本路线教程</w:t>
      </w:r>
    </w:p>
    <w:p>
      <w:r>
        <w:t>作者：何振国，刘时平，冯正刚主编</w:t>
      </w:r>
    </w:p>
    <w:p>
      <w:r>
        <w:t>出版社：长沙：湖南人民出版社</w:t>
      </w:r>
    </w:p>
    <w:p>
      <w:r>
        <w:t>出版日期：1988.10</w:t>
      </w:r>
    </w:p>
    <w:p>
      <w:r>
        <w:t>总页数：344</w:t>
      </w:r>
    </w:p>
    <w:p>
      <w:r>
        <w:t>更多请访问教客网: www.jiaokey.com</w:t>
      </w:r>
    </w:p>
    <w:p>
      <w:r>
        <w:t>社会主义初级阶段理论和党的基本路线教程 评论地址：https://www.jiaokey.com/book/detail/13413013.html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