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书名：高等教育自学考试指定教材同步配套题解（公共类）马克思主义哲学原理  依据国家自考委最新自考大纲及新修版教材编写</w:t>
      </w:r>
    </w:p>
    <w:p>
      <w:r>
        <w:t>作者:赵家祥主审，刘德定，姬志闯主编</w:t>
      </w:r>
    </w:p>
    <w:p>
      <w:r>
        <w:t>出版社:北京：现代出版社</w:t>
      </w:r>
    </w:p>
    <w:p>
      <w:r>
        <w:t>出版日期：2000.10</w:t>
      </w:r>
    </w:p>
    <w:p>
      <w:r>
        <w:t>总页数：309</w:t>
      </w:r>
    </w:p>
    <w:p>
      <w:r>
        <w:t>更多请访问教客网:www.jiaokey.com</w:t>
      </w:r>
    </w:p>
    <w:p>
      <w:r>
        <w:t>高等教育自学考试指定教材同步配套题解（公共类）马克思主义哲学原理  依据国家自考委最新自考大纲及新修版教材编写评论地址：https://www.jiaokey.com/book/detail/13419609.html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