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书名：国税政策法规  2003.1  湖南省国家税务据</w:t>
      </w:r>
    </w:p>
    <w:p>
      <w:r>
        <w:t>作者：胡金亮，张社安主编</w:t>
      </w:r>
    </w:p>
    <w:p>
      <w:r>
        <w:t>出版社：长沙：湖南科学技术出版社</w:t>
      </w:r>
    </w:p>
    <w:p>
      <w:r>
        <w:t>出版日期：2003.06</w:t>
      </w:r>
    </w:p>
    <w:p>
      <w:r>
        <w:t>总页数：262</w:t>
      </w:r>
    </w:p>
    <w:p>
      <w:r>
        <w:t>更多请访问教客网: www.jiaokey.com</w:t>
      </w:r>
    </w:p>
    <w:p>
      <w:r>
        <w:t>国税政策法规  2003.1  湖南省国家税务据 评论地址：https://www.jiaokey.com/book/detail/13419616.html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