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书名：二年来之甘肃省合作金库  自三十二年十一月一日开业起至三十四年十二月三十一日止</w:t>
      </w:r>
    </w:p>
    <w:p>
      <w:r>
        <w:t>作者：甘肃省合作金库编</w:t>
      </w:r>
    </w:p>
    <w:p>
      <w:r>
        <w:t>出版社：甘肃省合作金库</w:t>
      </w:r>
    </w:p>
    <w:p>
      <w:r>
        <w:t>出版日期：1946</w:t>
      </w:r>
    </w:p>
    <w:p>
      <w:r>
        <w:t>总页数：28</w:t>
      </w:r>
    </w:p>
    <w:p>
      <w:r>
        <w:t>更多请访问教客网: www.jiaokey.com</w:t>
      </w:r>
    </w:p>
    <w:p>
      <w:r>
        <w:t>二年来之甘肃省合作金库  自三十二年十一月一日开业起至三十四年十二月三十一日止 评论地址：https://www.jiaokey.com/book/detail/13420226.html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