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书名：楞严直解  卷4</w:t>
      </w:r>
    </w:p>
    <w:p>
      <w:r>
        <w:t>作者：万佛空刻</w:t>
      </w:r>
    </w:p>
    <w:p>
      <w:r>
        <w:t>出版社：佛学研究所</w:t>
      </w:r>
    </w:p>
    <w:p>
      <w:r>
        <w:t>出版日期：1929.08</w:t>
      </w:r>
    </w:p>
    <w:p>
      <w:r>
        <w:t>总页数：130</w:t>
      </w:r>
    </w:p>
    <w:p>
      <w:r>
        <w:t>更多请访问教客网: www.jiaokey.com</w:t>
      </w:r>
    </w:p>
    <w:p>
      <w:r>
        <w:t>楞严直解  卷4 评论地址：https://www.jiaokey.com/book/detail/13423838.html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