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书名：中国美术研究  第6辑</w:t>
      </w:r>
    </w:p>
    <w:p>
      <w:r>
        <w:t>作者：吴为山，阮荣春主编；阮荣春执行主编；顾平，郑工，牛克诚，汪小洋副主编；中国艺术研究院美术研究所，华东师范大学艺术研究所编</w:t>
      </w:r>
    </w:p>
    <w:p>
      <w:r>
        <w:t>出版社：南京：东南大学出版社</w:t>
      </w:r>
    </w:p>
    <w:p>
      <w:r>
        <w:t>出版日期：2013.06</w:t>
      </w:r>
    </w:p>
    <w:p>
      <w:r>
        <w:t>总页数：149</w:t>
      </w:r>
    </w:p>
    <w:p>
      <w:r>
        <w:t>更多请访问教客网: www.jiaokey.com</w:t>
      </w:r>
    </w:p>
    <w:p>
      <w:r>
        <w:t>中国美术研究  第6辑 评论地址：https://www.jiaokey.com/book/detail/13426343.html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