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书名：企业责任  中国中小企业标准探寻  以上海富大集团为例兼与国际企业责任标准比较研究  英文版</w:t>
      </w:r>
    </w:p>
    <w:p>
      <w:r>
        <w:t>作者：陆晓禾编</w:t>
      </w:r>
    </w:p>
    <w:p>
      <w:r>
        <w:t>出版社：上海：上海社会科学院出版社</w:t>
      </w:r>
    </w:p>
    <w:p>
      <w:r>
        <w:t>出版日期：2012.04</w:t>
      </w:r>
    </w:p>
    <w:p>
      <w:r>
        <w:t>总页数：271</w:t>
      </w:r>
    </w:p>
    <w:p>
      <w:r>
        <w:t>更多请访问教客网: www.jiaokey.com</w:t>
      </w:r>
    </w:p>
    <w:p>
      <w:r>
        <w:t>企业责任  中国中小企业标准探寻  以上海富大集团为例兼与国际企业责任标准比较研究  英文版 评论地址：https://www.jiaokey.com/book/detail/13438367.html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