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上  语言与翻译  社会与文化  语言教学  经济与管理</w:t>
      </w:r>
    </w:p>
    <w:p>
      <w:r>
        <w:t>作者：北京外国语大学科研处编</w:t>
      </w:r>
    </w:p>
    <w:p>
      <w:r>
        <w:t>出版社：北京：外语教学与研究出版社</w:t>
      </w:r>
    </w:p>
    <w:p>
      <w:r>
        <w:t>出版日期：2001</w:t>
      </w:r>
    </w:p>
    <w:p>
      <w:r>
        <w:t>总页数：493</w:t>
      </w:r>
    </w:p>
    <w:p>
      <w:r>
        <w:t>更多请访问教客网: www.jiaokey.com</w:t>
      </w:r>
    </w:p>
    <w:p>
      <w:r>
        <w:t>学术论文集  上  语言与翻译  社会与文化  语言教学  经济与管理 评论地址：https://www.jiaokey.com/book/detail/13440335.html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