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思想政治教学设计全书（初二分册）  中国教育学会中学德充专业委员会,《思想政治课教学》杂志社组编</w:t>
      </w:r>
    </w:p>
    <w:p>
      <w:r>
        <w:rPr>
          <w:rFonts w:ascii="宋体" w:hAnsi="宋体" w:eastAsia="宋体"/>
          <w:sz w:val="24"/>
        </w:rPr>
        <w:t>胡云碗主编；段威，荆竹兰，杨健儿，魏富星，曹汉庆副主编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思想政治教学设计全书（初二分册）  中国教育学会中学德充专业委员会,《思想政治课教学》杂志社组编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胡云碗主编；段威，荆竹兰，杨健儿，魏富星，曹汉庆副主编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政治课-课程设计-中学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本书出售、求购地址：https://www.jiaokey.com/book/detail/13440566.html</w:t>
      </w:r>
    </w:p>
    <w:p>
      <w:r>
        <w:t>更多相关图书推荐：https://www.jiaokey.com</w:t>
      </w:r>
    </w:p>
    <w:p>
      <w:r>
        <w:t>胡云碗主编；段威，荆竹兰，杨健儿，魏富星，曹汉庆副主编 其他作品：https://www.jiaokey.com/tag/胡云碗主编；段威，荆竹兰，杨健儿，魏富星，曹汉庆副主编.html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关键词搜索：https://www.jiaokey.com/tag/政治课-课程设计-中学.html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