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全国中学生作文比赛冠军作文宝鉴  供初二年级全学年用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全国中学生作文比赛冠军作文宝鉴  供初二年级全学年用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本书出售、求购地址：https://www.jiaokey.com/book/detail/13440771.html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关键词搜索：https://www.jiaokey.com/tag/全国中学生作文比赛冠军作文宝鉴  供初二年级全学年用.html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