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书名：陈子昂全传  合著黄金铸诗魂</w:t>
      </w:r>
    </w:p>
    <w:p>
      <w:r>
        <w:t>作者：田老泉著</w:t>
      </w:r>
    </w:p>
    <w:p>
      <w:r>
        <w:t>出版社：长春：长春出版社</w:t>
      </w:r>
    </w:p>
    <w:p>
      <w:r>
        <w:t>出版日期：1998</w:t>
      </w:r>
    </w:p>
    <w:p>
      <w:r>
        <w:t>总页数：318</w:t>
      </w:r>
    </w:p>
    <w:p>
      <w:r>
        <w:t>更多请访问教客网: www.jiaokey.com</w:t>
      </w:r>
    </w:p>
    <w:p>
      <w:r>
        <w:t>陈子昂全传  合著黄金铸诗魂 评论地址：https://www.jiaokey.com/book/detail/13442831.html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