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32  城市经济综合研究  福建经济研究  上  福建经济研究  下  1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32  城市经济综合研究  福建经济研究  上  福建经济研究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本书出售、求购地址：https://www.jiaokey.com/book/detail/13444567.html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32  城市经济综合研究  福建经济研究  上  福建经济研究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