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书名：百年传承  探索中国特色现代家族企业传承之道</w:t>
      </w:r>
    </w:p>
    <w:p>
      <w:r>
        <w:t>作者：茅理翔著</w:t>
      </w:r>
    </w:p>
    <w:p>
      <w:r>
        <w:t>出版社：杭州：浙江人民出版社</w:t>
      </w:r>
    </w:p>
    <w:p>
      <w:r>
        <w:t>出版日期：2013.10</w:t>
      </w:r>
    </w:p>
    <w:p>
      <w:r>
        <w:t>总页数：279</w:t>
      </w:r>
    </w:p>
    <w:p>
      <w:r>
        <w:t>更多请访问教客网: www.jiaokey.com</w:t>
      </w:r>
    </w:p>
    <w:p>
      <w:r>
        <w:t>百年传承  探索中国特色现代家族企业传承之道 评论地址：https://www.jiaokey.com/book/detail/13450803.html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