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锚固与注浆设备手册</w:t>
      </w:r>
    </w:p>
    <w:p>
      <w:r>
        <w:rPr>
          <w:rFonts w:ascii="宋体" w:hAnsi="宋体" w:eastAsia="宋体"/>
          <w:sz w:val="24"/>
        </w:rPr>
        <w:t>中国岩石力学与工程学会锚固与注浆分会编；彭春雷，杨晓东，马栋主编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锚固与注浆设备手册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中国岩石力学与工程学会锚固与注浆分会编；彭春雷，杨晓东，马栋主编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本书出售、求购地址：https://www.jiaokey.com/book/detail/13453035.html</w:t>
      </w:r>
    </w:p>
    <w:p>
      <w:r>
        <w:t>更多相关图书推荐：https://www.jiaokey.com</w:t>
      </w:r>
    </w:p>
    <w:p>
      <w:r>
        <w:t>中国岩石力学与工程学会锚固与注浆分会编；彭春雷，杨晓东，马栋主编 其他作品：https://www.jiaokey.com/tag/中国岩石力学与工程学会锚固与注浆分会编；彭春雷，杨晓东，马栋主编.html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关键词搜索：https://www.jiaokey.com/tag/锚固与注浆设备手册.html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