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从病毒到肿瘤，从病因到防治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从病毒到肿瘤，从病因到防治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本书出售、求购地址：https://www.jiaokey.com/book/detail/13466239.html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关键词搜索：https://www.jiaokey.com/tag/从病毒到肿瘤，从病因到防治.html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